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72"/>
        <w:tblW w:w="0" w:type="auto"/>
        <w:tblLook w:val="00A0" w:firstRow="1" w:lastRow="0" w:firstColumn="1" w:lastColumn="0" w:noHBand="0" w:noVBand="0"/>
      </w:tblPr>
      <w:tblGrid>
        <w:gridCol w:w="4248"/>
      </w:tblGrid>
      <w:tr w:rsidR="00F5764B" w:rsidRPr="00F5764B" w14:paraId="0887F839" w14:textId="77777777" w:rsidTr="004F2506">
        <w:tc>
          <w:tcPr>
            <w:tcW w:w="4248" w:type="dxa"/>
          </w:tcPr>
          <w:p w14:paraId="0A28893B" w14:textId="77777777" w:rsidR="003D7CFB" w:rsidRPr="00B27855" w:rsidRDefault="003D7CFB" w:rsidP="003D7CFB">
            <w:pPr>
              <w:spacing w:after="120"/>
              <w:jc w:val="both"/>
            </w:pPr>
            <w:r w:rsidRPr="00B27855">
              <w:t>УТВЕРЖДАЮ</w:t>
            </w:r>
          </w:p>
          <w:p w14:paraId="50255993" w14:textId="77777777" w:rsidR="003D7CFB" w:rsidRPr="00B27855" w:rsidRDefault="003D7CFB" w:rsidP="003D7CFB">
            <w:pPr>
              <w:spacing w:after="120" w:line="280" w:lineRule="exact"/>
              <w:jc w:val="both"/>
            </w:pPr>
            <w:r w:rsidRPr="00B27855">
              <w:t>Заведующий государственного учреждения «Сморгонский районный учебно-методический кабинет»</w:t>
            </w:r>
          </w:p>
          <w:p w14:paraId="43EA3EA2" w14:textId="77777777" w:rsidR="003D7CFB" w:rsidRPr="00B27855" w:rsidRDefault="003D7CFB" w:rsidP="003D7CFB">
            <w:pPr>
              <w:ind w:firstLine="709"/>
              <w:jc w:val="both"/>
            </w:pPr>
            <w:r w:rsidRPr="00B27855">
              <w:t xml:space="preserve">                 А.В.Чайковская</w:t>
            </w:r>
          </w:p>
          <w:p w14:paraId="0C71ABB7" w14:textId="7F676C35" w:rsidR="003D7CFB" w:rsidRPr="00B27855" w:rsidRDefault="00F5764B" w:rsidP="003D7CFB">
            <w:pPr>
              <w:jc w:val="both"/>
            </w:pPr>
            <w:r w:rsidRPr="00B27855">
              <w:t>«22</w:t>
            </w:r>
            <w:r w:rsidR="003D7CFB" w:rsidRPr="00B27855">
              <w:t>» июл</w:t>
            </w:r>
            <w:r w:rsidRPr="00B27855">
              <w:t>я 2024</w:t>
            </w:r>
            <w:r w:rsidR="003D7CFB" w:rsidRPr="00B27855">
              <w:t xml:space="preserve"> г.</w:t>
            </w:r>
          </w:p>
          <w:p w14:paraId="56AB667F" w14:textId="77777777" w:rsidR="002212B4" w:rsidRPr="00F5764B" w:rsidRDefault="002212B4" w:rsidP="003D7CFB">
            <w:pPr>
              <w:spacing w:before="120" w:line="280" w:lineRule="exact"/>
              <w:rPr>
                <w:color w:val="00B050"/>
              </w:rPr>
            </w:pPr>
          </w:p>
        </w:tc>
      </w:tr>
    </w:tbl>
    <w:p w14:paraId="634A4D44" w14:textId="77777777" w:rsidR="002212B4" w:rsidRPr="00F5764B" w:rsidRDefault="002212B4" w:rsidP="00CD77F0">
      <w:pPr>
        <w:rPr>
          <w:color w:val="00B050"/>
        </w:rPr>
      </w:pPr>
    </w:p>
    <w:p w14:paraId="34830A23" w14:textId="77777777" w:rsidR="002212B4" w:rsidRPr="00F5764B" w:rsidRDefault="002212B4" w:rsidP="00CD77F0">
      <w:pPr>
        <w:rPr>
          <w:color w:val="00B050"/>
        </w:rPr>
      </w:pPr>
    </w:p>
    <w:p w14:paraId="2228B1CA" w14:textId="77777777" w:rsidR="002212B4" w:rsidRPr="00F5764B" w:rsidRDefault="002212B4" w:rsidP="00CD77F0">
      <w:pPr>
        <w:rPr>
          <w:color w:val="00B050"/>
        </w:rPr>
      </w:pPr>
    </w:p>
    <w:p w14:paraId="0E395A64" w14:textId="77777777" w:rsidR="002212B4" w:rsidRPr="00F5764B" w:rsidRDefault="002212B4" w:rsidP="00CD77F0">
      <w:pPr>
        <w:rPr>
          <w:color w:val="00B050"/>
        </w:rPr>
      </w:pPr>
    </w:p>
    <w:p w14:paraId="494D7728" w14:textId="77777777" w:rsidR="002212B4" w:rsidRPr="00F5764B" w:rsidRDefault="002212B4" w:rsidP="00CD77F0">
      <w:pPr>
        <w:rPr>
          <w:color w:val="00B050"/>
        </w:rPr>
      </w:pPr>
    </w:p>
    <w:p w14:paraId="3BE128A7" w14:textId="77777777" w:rsidR="002212B4" w:rsidRPr="00F5764B" w:rsidRDefault="002212B4" w:rsidP="00CD77F0">
      <w:pPr>
        <w:rPr>
          <w:color w:val="00B050"/>
        </w:rPr>
      </w:pPr>
    </w:p>
    <w:p w14:paraId="47E15074" w14:textId="77777777" w:rsidR="00E14B3C" w:rsidRPr="00F5764B" w:rsidRDefault="00E14B3C" w:rsidP="00E14B3C">
      <w:pPr>
        <w:spacing w:line="280" w:lineRule="exact"/>
        <w:rPr>
          <w:color w:val="00B050"/>
        </w:rPr>
      </w:pPr>
    </w:p>
    <w:p w14:paraId="29D85E6A" w14:textId="77777777" w:rsidR="00E14B3C" w:rsidRPr="00F5764B" w:rsidRDefault="00E14B3C" w:rsidP="00E14B3C">
      <w:pPr>
        <w:spacing w:line="280" w:lineRule="exact"/>
        <w:rPr>
          <w:color w:val="00B050"/>
        </w:rPr>
      </w:pPr>
    </w:p>
    <w:p w14:paraId="0EB1771A" w14:textId="334925F2" w:rsidR="00BF2E72" w:rsidRPr="00B27855" w:rsidRDefault="005E4C39" w:rsidP="00BF2E72">
      <w:pPr>
        <w:spacing w:line="280" w:lineRule="exact"/>
        <w:ind w:firstLine="709"/>
      </w:pPr>
      <w:r w:rsidRPr="00B27855">
        <w:t xml:space="preserve">План </w:t>
      </w:r>
    </w:p>
    <w:p w14:paraId="4932CFBA" w14:textId="6C6AB4E4" w:rsidR="00BF2E72" w:rsidRPr="00B27855" w:rsidRDefault="00BF2E72" w:rsidP="00BF2E72">
      <w:pPr>
        <w:spacing w:line="280" w:lineRule="exact"/>
        <w:ind w:firstLine="709"/>
      </w:pPr>
      <w:r w:rsidRPr="00B27855">
        <w:rPr>
          <w:bCs/>
        </w:rPr>
        <w:t xml:space="preserve">проведения заседания районного </w:t>
      </w:r>
      <w:r w:rsidR="00F5764B" w:rsidRPr="00B27855">
        <w:rPr>
          <w:bCs/>
        </w:rPr>
        <w:t>учебно-</w:t>
      </w:r>
      <w:r w:rsidR="00A96517" w:rsidRPr="00B27855">
        <w:rPr>
          <w:bCs/>
        </w:rPr>
        <w:t>методического</w:t>
      </w:r>
      <w:r w:rsidRPr="00B27855">
        <w:rPr>
          <w:bCs/>
        </w:rPr>
        <w:t xml:space="preserve"> объединения учителей</w:t>
      </w:r>
      <w:r w:rsidRPr="00B27855">
        <w:rPr>
          <w:lang w:val="be-BY"/>
        </w:rPr>
        <w:t xml:space="preserve"> </w:t>
      </w:r>
      <w:r w:rsidRPr="00B27855">
        <w:t>трудового обучения</w:t>
      </w:r>
      <w:r w:rsidR="00DB064A" w:rsidRPr="00B27855">
        <w:t>, черчения</w:t>
      </w:r>
    </w:p>
    <w:p w14:paraId="31F8E176" w14:textId="6D2E709A" w:rsidR="002212B4" w:rsidRPr="00B27855" w:rsidRDefault="002212B4" w:rsidP="00850AB9">
      <w:pPr>
        <w:spacing w:line="280" w:lineRule="exact"/>
      </w:pPr>
      <w:r w:rsidRPr="00B27855">
        <w:t>Заседание №</w:t>
      </w:r>
      <w:r w:rsidR="00850AB9" w:rsidRPr="00B27855">
        <w:t>4</w:t>
      </w:r>
    </w:p>
    <w:p w14:paraId="33EE2856" w14:textId="77777777" w:rsidR="002212B4" w:rsidRPr="00CF443F" w:rsidRDefault="002212B4" w:rsidP="00A86654"/>
    <w:p w14:paraId="71C8A025" w14:textId="27AD48CE" w:rsidR="00850AB9" w:rsidRPr="00B27855" w:rsidRDefault="001D6A30" w:rsidP="00A96517">
      <w:pPr>
        <w:ind w:firstLine="709"/>
        <w:jc w:val="both"/>
      </w:pPr>
      <w:r w:rsidRPr="00B27855">
        <w:t>Место проведения: </w:t>
      </w:r>
      <w:r w:rsidR="00850AB9" w:rsidRPr="00B27855">
        <w:t>государственное учрежден</w:t>
      </w:r>
      <w:r w:rsidR="00A704DF" w:rsidRPr="00B27855">
        <w:t>ие образования «Средняя школа № 1 г. </w:t>
      </w:r>
      <w:r w:rsidR="00850AB9" w:rsidRPr="00B27855">
        <w:t>Сморгони»</w:t>
      </w:r>
    </w:p>
    <w:p w14:paraId="528E351F" w14:textId="086C514B" w:rsidR="002212B4" w:rsidRPr="00B27855" w:rsidRDefault="002212B4" w:rsidP="00A96517">
      <w:pPr>
        <w:ind w:firstLine="709"/>
        <w:jc w:val="both"/>
      </w:pPr>
      <w:r w:rsidRPr="00B27855">
        <w:t>Дата</w:t>
      </w:r>
      <w:r w:rsidR="00A704DF" w:rsidRPr="00B27855">
        <w:t xml:space="preserve"> проведения: </w:t>
      </w:r>
      <w:r w:rsidR="000628D9" w:rsidRPr="00B27855">
        <w:t>2</w:t>
      </w:r>
      <w:r w:rsidR="00F5764B" w:rsidRPr="00B27855">
        <w:t>7</w:t>
      </w:r>
      <w:r w:rsidR="00A704DF" w:rsidRPr="00B27855">
        <w:t> </w:t>
      </w:r>
      <w:r w:rsidR="00850AB9" w:rsidRPr="00B27855">
        <w:t>август</w:t>
      </w:r>
      <w:r w:rsidR="000628D9" w:rsidRPr="00B27855">
        <w:t>а</w:t>
      </w:r>
      <w:r w:rsidR="00536267" w:rsidRPr="00B27855">
        <w:t xml:space="preserve"> 202</w:t>
      </w:r>
      <w:r w:rsidR="00F5764B" w:rsidRPr="00B27855">
        <w:t>4</w:t>
      </w:r>
      <w:r w:rsidR="00A704DF" w:rsidRPr="00B27855">
        <w:t> </w:t>
      </w:r>
      <w:r w:rsidRPr="00B27855">
        <w:t>г.</w:t>
      </w:r>
    </w:p>
    <w:p w14:paraId="4D1B9A1C" w14:textId="09586230" w:rsidR="000628D9" w:rsidRPr="00B27855" w:rsidRDefault="00A704DF" w:rsidP="00A96517">
      <w:pPr>
        <w:ind w:firstLine="709"/>
        <w:jc w:val="both"/>
      </w:pPr>
      <w:r w:rsidRPr="00B27855">
        <w:t>Время проведения: </w:t>
      </w:r>
      <w:r w:rsidR="00A96517" w:rsidRPr="00B27855">
        <w:t>9.30</w:t>
      </w:r>
    </w:p>
    <w:p w14:paraId="639E30A6" w14:textId="704CFF62" w:rsidR="002212B4" w:rsidRPr="00B27855" w:rsidRDefault="00A704DF" w:rsidP="00A96517">
      <w:pPr>
        <w:ind w:firstLine="709"/>
        <w:jc w:val="both"/>
      </w:pPr>
      <w:r w:rsidRPr="00B27855">
        <w:t>Форма проведения: </w:t>
      </w:r>
      <w:r w:rsidR="00850AB9" w:rsidRPr="00B27855">
        <w:t>инструктивно-методическое совещание</w:t>
      </w:r>
    </w:p>
    <w:p w14:paraId="46BD41D2" w14:textId="2D89E342" w:rsidR="00777FDA" w:rsidRPr="00B27855" w:rsidRDefault="00A704DF" w:rsidP="00A96517">
      <w:pPr>
        <w:ind w:firstLine="709"/>
        <w:jc w:val="both"/>
      </w:pPr>
      <w:r w:rsidRPr="00B27855">
        <w:t>Тема: </w:t>
      </w:r>
      <w:r w:rsidR="00850AB9" w:rsidRPr="00B27855">
        <w:t xml:space="preserve">Нормативное правовое, содержательное, учебно-методическое обеспечение образовательного процесса по </w:t>
      </w:r>
      <w:r w:rsidR="00DB064A" w:rsidRPr="00B27855">
        <w:t>учебным предметам</w:t>
      </w:r>
      <w:r w:rsidR="003D7CFB" w:rsidRPr="00B27855">
        <w:t xml:space="preserve"> «Трудовое обучение»</w:t>
      </w:r>
      <w:r w:rsidR="00DB064A" w:rsidRPr="00B27855">
        <w:t>, «Черчение»</w:t>
      </w:r>
      <w:r w:rsidR="00776204" w:rsidRPr="00B27855">
        <w:t xml:space="preserve"> </w:t>
      </w:r>
      <w:r w:rsidR="00F5764B" w:rsidRPr="00B27855">
        <w:t>в 2024</w:t>
      </w:r>
      <w:r w:rsidR="00850AB9" w:rsidRPr="00B27855">
        <w:t>/202</w:t>
      </w:r>
      <w:r w:rsidR="00F5764B" w:rsidRPr="00B27855">
        <w:t>5</w:t>
      </w:r>
      <w:r w:rsidR="00850AB9" w:rsidRPr="00B27855">
        <w:t xml:space="preserve"> учебном году</w:t>
      </w:r>
      <w:r w:rsidRPr="00B27855">
        <w:t>.</w:t>
      </w:r>
    </w:p>
    <w:p w14:paraId="6592F63F" w14:textId="44F0A6D6" w:rsidR="002212B4" w:rsidRPr="00B27855" w:rsidRDefault="00A704DF" w:rsidP="00A96517">
      <w:pPr>
        <w:ind w:firstLine="709"/>
        <w:jc w:val="both"/>
      </w:pPr>
      <w:r w:rsidRPr="00B27855">
        <w:t>Цель: </w:t>
      </w:r>
      <w:r w:rsidR="00850AB9" w:rsidRPr="00B27855">
        <w:t>создать</w:t>
      </w:r>
      <w:r w:rsidR="00777FDA" w:rsidRPr="00B27855">
        <w:t xml:space="preserve"> услови</w:t>
      </w:r>
      <w:r w:rsidR="00850AB9" w:rsidRPr="00B27855">
        <w:t>я</w:t>
      </w:r>
      <w:r w:rsidR="00777FDA" w:rsidRPr="00B27855">
        <w:t xml:space="preserve"> для с</w:t>
      </w:r>
      <w:r w:rsidR="00850AB9" w:rsidRPr="00B27855">
        <w:t>воевременного и качественного освоения учителями современной нормативной правовой, содержательной, учебно-методической базы, выполнения требований к организации образовательного процесса, направленного на повышение уровня</w:t>
      </w:r>
      <w:r w:rsidR="00776204" w:rsidRPr="00B27855">
        <w:t xml:space="preserve"> </w:t>
      </w:r>
      <w:r w:rsidR="00DB064A" w:rsidRPr="00B27855">
        <w:t>образования учащихся по учебным предметам</w:t>
      </w:r>
      <w:r w:rsidR="00776204" w:rsidRPr="00B27855">
        <w:t xml:space="preserve"> «Трудовое обучение»</w:t>
      </w:r>
      <w:r w:rsidR="00DB064A" w:rsidRPr="00B27855">
        <w:t xml:space="preserve">, «Черчение» </w:t>
      </w:r>
      <w:r w:rsidR="005E4C39" w:rsidRPr="00B27855">
        <w:t>в</w:t>
      </w:r>
      <w:r w:rsidR="00DB064A" w:rsidRPr="00B27855">
        <w:t xml:space="preserve"> </w:t>
      </w:r>
      <w:r w:rsidR="00F5764B" w:rsidRPr="00B27855">
        <w:t>2024</w:t>
      </w:r>
      <w:r w:rsidR="007001DD" w:rsidRPr="00B27855">
        <w:t>/202</w:t>
      </w:r>
      <w:r w:rsidR="00F5764B" w:rsidRPr="00B27855">
        <w:t>5</w:t>
      </w:r>
      <w:r w:rsidR="007001DD" w:rsidRPr="00B27855">
        <w:t xml:space="preserve"> учебном году</w:t>
      </w:r>
      <w:r w:rsidR="00777FDA" w:rsidRPr="00B27855">
        <w:t>.</w:t>
      </w:r>
    </w:p>
    <w:p w14:paraId="5D9B6409" w14:textId="63A430C0" w:rsidR="007001DD" w:rsidRPr="00B27855" w:rsidRDefault="007001DD" w:rsidP="00A96517">
      <w:pPr>
        <w:ind w:firstLine="709"/>
        <w:jc w:val="both"/>
      </w:pPr>
      <w:r w:rsidRPr="00B27855">
        <w:t>Задачи:</w:t>
      </w:r>
    </w:p>
    <w:p w14:paraId="2CEF1C54" w14:textId="41CCC065" w:rsidR="007001DD" w:rsidRPr="00B27855" w:rsidRDefault="003D7CFB" w:rsidP="00A96517">
      <w:pPr>
        <w:ind w:firstLine="709"/>
        <w:jc w:val="both"/>
      </w:pPr>
      <w:r w:rsidRPr="00B27855">
        <w:t>1.</w:t>
      </w:r>
      <w:r w:rsidR="007001DD" w:rsidRPr="00B27855">
        <w:t> проанализировать эффективность методическо</w:t>
      </w:r>
      <w:r w:rsidR="00DB064A" w:rsidRPr="00B27855">
        <w:t>й работы по учебным предметам</w:t>
      </w:r>
      <w:r w:rsidRPr="00B27855">
        <w:t xml:space="preserve"> «Трудовое обучение»</w:t>
      </w:r>
      <w:r w:rsidR="00DB064A" w:rsidRPr="00B27855">
        <w:t>, «Черчение»</w:t>
      </w:r>
      <w:r w:rsidR="00A704DF" w:rsidRPr="00B27855">
        <w:t xml:space="preserve"> с уче</w:t>
      </w:r>
      <w:r w:rsidR="007001DD" w:rsidRPr="00B27855">
        <w:t>том результатов о</w:t>
      </w:r>
      <w:r w:rsidR="00F5764B" w:rsidRPr="00B27855">
        <w:t>бразовательного процесса за 2023</w:t>
      </w:r>
      <w:r w:rsidR="007001DD" w:rsidRPr="00B27855">
        <w:t>/202</w:t>
      </w:r>
      <w:r w:rsidR="00F5764B" w:rsidRPr="00B27855">
        <w:t>4</w:t>
      </w:r>
      <w:r w:rsidR="007001DD" w:rsidRPr="00B27855">
        <w:t xml:space="preserve"> учебный год;</w:t>
      </w:r>
    </w:p>
    <w:p w14:paraId="6C1E8F8A" w14:textId="660F819B" w:rsidR="007001DD" w:rsidRPr="00B27855" w:rsidRDefault="003D7CFB" w:rsidP="00A96517">
      <w:pPr>
        <w:ind w:firstLine="709"/>
        <w:jc w:val="both"/>
      </w:pPr>
      <w:r w:rsidRPr="00B27855">
        <w:t>2.</w:t>
      </w:r>
      <w:r w:rsidR="007001DD" w:rsidRPr="00B27855">
        <w:t xml:space="preserve"> определить задачи, единую методическую тему и основные направления деятельности </w:t>
      </w:r>
      <w:r w:rsidRPr="00B27855">
        <w:t>методичес</w:t>
      </w:r>
      <w:r w:rsidR="00DB064A" w:rsidRPr="00B27855">
        <w:t>ких формирований</w:t>
      </w:r>
      <w:r w:rsidR="007001DD" w:rsidRPr="00B27855">
        <w:t xml:space="preserve"> учителей трудовог</w:t>
      </w:r>
      <w:r w:rsidR="00776204" w:rsidRPr="00B27855">
        <w:t>о обучения</w:t>
      </w:r>
      <w:r w:rsidR="00DB064A" w:rsidRPr="00B27855">
        <w:t>, черчения</w:t>
      </w:r>
      <w:r w:rsidR="00DA61B3" w:rsidRPr="00B27855">
        <w:t xml:space="preserve"> на 2024</w:t>
      </w:r>
      <w:r w:rsidR="007001DD" w:rsidRPr="00B27855">
        <w:t>/202</w:t>
      </w:r>
      <w:r w:rsidR="00DA61B3" w:rsidRPr="00B27855">
        <w:t>5</w:t>
      </w:r>
      <w:r w:rsidR="007001DD" w:rsidRPr="00B27855">
        <w:t xml:space="preserve"> учебный год;</w:t>
      </w:r>
    </w:p>
    <w:p w14:paraId="6B34573F" w14:textId="6FCC8E05" w:rsidR="007001DD" w:rsidRPr="00B27855" w:rsidRDefault="003D7CFB" w:rsidP="00A96517">
      <w:pPr>
        <w:ind w:firstLine="709"/>
        <w:jc w:val="both"/>
      </w:pPr>
      <w:r w:rsidRPr="00B27855">
        <w:t>3.</w:t>
      </w:r>
      <w:r w:rsidR="007001DD" w:rsidRPr="00B27855">
        <w:t xml:space="preserve"> изучить нормативные документы, инструктивно-методические письма Министерства образования Республики Беларусь, </w:t>
      </w:r>
      <w:r w:rsidR="009215CD" w:rsidRPr="00B27855">
        <w:t xml:space="preserve">регламентирующие </w:t>
      </w:r>
      <w:r w:rsidR="007001DD" w:rsidRPr="00B27855">
        <w:t>организаци</w:t>
      </w:r>
      <w:r w:rsidR="009215CD" w:rsidRPr="00B27855">
        <w:t>ю</w:t>
      </w:r>
      <w:r w:rsidR="007001DD" w:rsidRPr="00B27855">
        <w:t xml:space="preserve"> образовательно</w:t>
      </w:r>
      <w:r w:rsidR="00DA61B3" w:rsidRPr="00B27855">
        <w:t>го процесса по учебн</w:t>
      </w:r>
      <w:r w:rsidR="00DB064A" w:rsidRPr="00B27855">
        <w:t xml:space="preserve">ым </w:t>
      </w:r>
      <w:r w:rsidR="00DA61B3" w:rsidRPr="00B27855">
        <w:t>пред</w:t>
      </w:r>
      <w:r w:rsidR="00DB064A" w:rsidRPr="00B27855">
        <w:t>метам</w:t>
      </w:r>
      <w:r w:rsidR="007001DD" w:rsidRPr="00B27855">
        <w:t xml:space="preserve"> «Трудовое обуче</w:t>
      </w:r>
      <w:r w:rsidR="00DA61B3" w:rsidRPr="00B27855">
        <w:t>ние»</w:t>
      </w:r>
      <w:r w:rsidR="00DB064A" w:rsidRPr="00B27855">
        <w:t>, «Черчение»</w:t>
      </w:r>
      <w:r w:rsidR="00DA61B3" w:rsidRPr="00B27855">
        <w:t xml:space="preserve"> в 2024</w:t>
      </w:r>
      <w:r w:rsidR="007001DD" w:rsidRPr="00B27855">
        <w:t>/202</w:t>
      </w:r>
      <w:r w:rsidR="00DA61B3" w:rsidRPr="00B27855">
        <w:t>5</w:t>
      </w:r>
      <w:r w:rsidR="007001DD" w:rsidRPr="00B27855">
        <w:t xml:space="preserve"> учебном году;</w:t>
      </w:r>
    </w:p>
    <w:p w14:paraId="5808ECAF" w14:textId="3181DF6A" w:rsidR="00ED11B9" w:rsidRPr="00B27855" w:rsidRDefault="00DA61B3" w:rsidP="00A96517">
      <w:pPr>
        <w:ind w:firstLine="709"/>
        <w:jc w:val="both"/>
      </w:pPr>
      <w:r w:rsidRPr="00B27855">
        <w:t>4</w:t>
      </w:r>
      <w:r w:rsidR="003D7CFB" w:rsidRPr="00B27855">
        <w:t>.</w:t>
      </w:r>
      <w:r w:rsidR="00ED11B9" w:rsidRPr="00B27855">
        <w:t> осуществить обмен информацией по итогам освоения образовательных программ повышения квалификации учител</w:t>
      </w:r>
      <w:r w:rsidRPr="00B27855">
        <w:t>ей трудового обучения</w:t>
      </w:r>
      <w:r w:rsidR="00ED11B9" w:rsidRPr="00B27855">
        <w:t>;</w:t>
      </w:r>
    </w:p>
    <w:p w14:paraId="5CE0029E" w14:textId="40AA983A" w:rsidR="004F645F" w:rsidRPr="00B27855" w:rsidRDefault="00DA61B3" w:rsidP="00A96517">
      <w:pPr>
        <w:ind w:firstLine="709"/>
        <w:jc w:val="both"/>
      </w:pPr>
      <w:r w:rsidRPr="00B27855">
        <w:t>5</w:t>
      </w:r>
      <w:r w:rsidR="003D7CFB" w:rsidRPr="00B27855">
        <w:t>.</w:t>
      </w:r>
      <w:r w:rsidR="007001DD" w:rsidRPr="00B27855">
        <w:t> </w:t>
      </w:r>
      <w:r w:rsidR="003D7CFB" w:rsidRPr="00B27855">
        <w:t xml:space="preserve">разработать рекомендации по организации </w:t>
      </w:r>
      <w:r w:rsidR="00FA00DD" w:rsidRPr="00B27855">
        <w:t>образовательног</w:t>
      </w:r>
      <w:r w:rsidRPr="00B27855">
        <w:t xml:space="preserve">о процесса при </w:t>
      </w:r>
      <w:r w:rsidR="00DB064A" w:rsidRPr="00B27855">
        <w:t>изучении учебных предметов</w:t>
      </w:r>
      <w:r w:rsidR="00FA00DD" w:rsidRPr="00B27855">
        <w:t xml:space="preserve"> «Трудовое обучение</w:t>
      </w:r>
      <w:r w:rsidRPr="00B27855">
        <w:t>»</w:t>
      </w:r>
      <w:r w:rsidR="00DB064A" w:rsidRPr="00B27855">
        <w:t xml:space="preserve">, </w:t>
      </w:r>
      <w:r w:rsidR="00DB064A" w:rsidRPr="00B27855">
        <w:lastRenderedPageBreak/>
        <w:t xml:space="preserve">«Черчение» в </w:t>
      </w:r>
      <w:r w:rsidRPr="00B27855">
        <w:t>2024/2025</w:t>
      </w:r>
      <w:r w:rsidR="00FA00DD" w:rsidRPr="00B27855">
        <w:t xml:space="preserve"> учебном г</w:t>
      </w:r>
      <w:r w:rsidRPr="00B27855">
        <w:t>оду с учетом результатов за 2023/2024</w:t>
      </w:r>
      <w:r w:rsidR="00FA00DD" w:rsidRPr="00B27855">
        <w:t> учебный год</w:t>
      </w:r>
      <w:r w:rsidR="007001DD" w:rsidRPr="00B27855">
        <w:t>.</w:t>
      </w:r>
    </w:p>
    <w:p w14:paraId="51FDAA60" w14:textId="56BAF675" w:rsidR="002212B4" w:rsidRPr="00B27855" w:rsidRDefault="00FA00DD" w:rsidP="00A96517">
      <w:pPr>
        <w:ind w:firstLine="709"/>
        <w:jc w:val="both"/>
      </w:pPr>
      <w:r w:rsidRPr="00B27855">
        <w:t>Предварительная</w:t>
      </w:r>
      <w:r w:rsidR="00DA61B3" w:rsidRPr="00B27855">
        <w:t xml:space="preserve"> работа</w:t>
      </w:r>
    </w:p>
    <w:p w14:paraId="21D6E2C6" w14:textId="39B88DD1" w:rsidR="004F645F" w:rsidRPr="00B27855" w:rsidRDefault="00B0372D" w:rsidP="00A96517">
      <w:pPr>
        <w:ind w:firstLine="709"/>
        <w:jc w:val="both"/>
      </w:pPr>
      <w:r w:rsidRPr="00B27855">
        <w:t>1</w:t>
      </w:r>
      <w:r w:rsidR="00680A9F" w:rsidRPr="00B27855">
        <w:t>. </w:t>
      </w:r>
      <w:r w:rsidR="00FA00DD" w:rsidRPr="00B27855">
        <w:t>Изучение нормативных документов, инструктивно-методических писем Министерства образования Республики Беларусь, регламентирующих организацию образовательног</w:t>
      </w:r>
      <w:r w:rsidR="00DB064A" w:rsidRPr="00B27855">
        <w:t>о процесс</w:t>
      </w:r>
      <w:r w:rsidR="00B27855">
        <w:t>а при изучении учебных предметов</w:t>
      </w:r>
      <w:r w:rsidR="00FA00DD" w:rsidRPr="00B27855">
        <w:t xml:space="preserve"> «Трудовое обучение»</w:t>
      </w:r>
      <w:r w:rsidR="00DB064A" w:rsidRPr="00B27855">
        <w:t>, «Черчение»</w:t>
      </w:r>
      <w:r w:rsidR="00DB064A" w:rsidRPr="00DB064A">
        <w:rPr>
          <w:color w:val="00B050"/>
        </w:rPr>
        <w:t xml:space="preserve"> </w:t>
      </w:r>
      <w:r w:rsidR="00DB064A" w:rsidRPr="00B27855">
        <w:t>в </w:t>
      </w:r>
      <w:r w:rsidR="00DA61B3" w:rsidRPr="00B27855">
        <w:t>2024/2025</w:t>
      </w:r>
      <w:r w:rsidR="00FA00DD" w:rsidRPr="00B27855">
        <w:t xml:space="preserve"> учебном году, рекомендованных литературных источников.</w:t>
      </w:r>
    </w:p>
    <w:p w14:paraId="0B7DF667" w14:textId="599831BC" w:rsidR="002212B4" w:rsidRPr="00B27855" w:rsidRDefault="00B0372D" w:rsidP="00A96517">
      <w:pPr>
        <w:ind w:firstLine="709"/>
        <w:jc w:val="both"/>
      </w:pPr>
      <w:r w:rsidRPr="00B27855">
        <w:t>2</w:t>
      </w:r>
      <w:r w:rsidR="00680A9F" w:rsidRPr="00B27855">
        <w:t>. </w:t>
      </w:r>
      <w:r w:rsidR="00FA00DD" w:rsidRPr="00B27855">
        <w:t>Подготовка анонса новой учебно-методической литературы.</w:t>
      </w:r>
    </w:p>
    <w:p w14:paraId="1DB74217" w14:textId="3B1103FA" w:rsidR="00680A9F" w:rsidRPr="00B27855" w:rsidRDefault="00B0372D" w:rsidP="00A96517">
      <w:pPr>
        <w:ind w:firstLine="709"/>
        <w:jc w:val="both"/>
      </w:pPr>
      <w:r w:rsidRPr="00B27855">
        <w:t>3</w:t>
      </w:r>
      <w:r w:rsidR="00680A9F" w:rsidRPr="00B27855">
        <w:t>. </w:t>
      </w:r>
      <w:r w:rsidR="00FA00DD" w:rsidRPr="00B27855">
        <w:t>Подготовка информации по итогам освоения образовательных программ повышения квалификации учителей трудового обучения.</w:t>
      </w:r>
    </w:p>
    <w:p w14:paraId="51A1B413" w14:textId="28BDA87E" w:rsidR="00FA00DD" w:rsidRPr="00B27855" w:rsidRDefault="00FA00DD" w:rsidP="00A96517">
      <w:pPr>
        <w:ind w:firstLine="709"/>
        <w:jc w:val="both"/>
      </w:pPr>
      <w:r w:rsidRPr="00B27855">
        <w:t>4. Подготовка проекта рекомендаций по организации образовательног</w:t>
      </w:r>
      <w:r w:rsidR="00DB064A" w:rsidRPr="00B27855">
        <w:t>о процесса при изучении учебных предметов</w:t>
      </w:r>
      <w:r w:rsidRPr="00B27855">
        <w:t xml:space="preserve"> «Трудовое обучение»</w:t>
      </w:r>
      <w:r w:rsidR="00DB064A" w:rsidRPr="00B27855">
        <w:t>, «Черчение»</w:t>
      </w:r>
      <w:r w:rsidR="00DA61B3" w:rsidRPr="00B27855">
        <w:t xml:space="preserve"> в 2024/2025</w:t>
      </w:r>
      <w:r w:rsidRPr="00B27855">
        <w:t xml:space="preserve"> учебном году.</w:t>
      </w:r>
    </w:p>
    <w:p w14:paraId="52A72EE3" w14:textId="77777777" w:rsidR="00B0372D" w:rsidRPr="001D6A30" w:rsidRDefault="00B0372D" w:rsidP="00A96517">
      <w:pPr>
        <w:ind w:firstLine="709"/>
        <w:jc w:val="both"/>
      </w:pPr>
    </w:p>
    <w:p w14:paraId="232FA1DC" w14:textId="77777777" w:rsidR="00680A9F" w:rsidRPr="00B27855" w:rsidRDefault="00680A9F" w:rsidP="00A96517">
      <w:pPr>
        <w:ind w:firstLine="709"/>
        <w:jc w:val="both"/>
      </w:pPr>
      <w:r w:rsidRPr="00B27855">
        <w:t>Порядок</w:t>
      </w:r>
      <w:r w:rsidR="002212B4" w:rsidRPr="00B27855">
        <w:t xml:space="preserve"> проведения</w:t>
      </w:r>
    </w:p>
    <w:p w14:paraId="2FBB9029" w14:textId="6D1AA852" w:rsidR="00680A9F" w:rsidRPr="00B27855" w:rsidRDefault="00680A9F" w:rsidP="00A96517">
      <w:pPr>
        <w:ind w:firstLine="709"/>
        <w:jc w:val="both"/>
      </w:pPr>
      <w:r w:rsidRPr="00B27855">
        <w:t>1. Организационно-методический блок</w:t>
      </w:r>
      <w:r w:rsidR="002212B4" w:rsidRPr="00B27855">
        <w:t xml:space="preserve"> </w:t>
      </w:r>
    </w:p>
    <w:p w14:paraId="76B3EE16" w14:textId="0A4D62AE" w:rsidR="00680A9F" w:rsidRPr="00B27855" w:rsidRDefault="00680A9F" w:rsidP="00A96517">
      <w:pPr>
        <w:ind w:firstLine="709"/>
        <w:jc w:val="both"/>
      </w:pPr>
      <w:r w:rsidRPr="00B27855">
        <w:t>1.1. Р</w:t>
      </w:r>
      <w:r w:rsidR="002212B4" w:rsidRPr="00B27855">
        <w:t>егистрация участников</w:t>
      </w:r>
      <w:r w:rsidRPr="00B27855">
        <w:t>.</w:t>
      </w:r>
    </w:p>
    <w:p w14:paraId="156066D2" w14:textId="22D2BE04" w:rsidR="00E14B3C" w:rsidRPr="00B27855" w:rsidRDefault="00680A9F" w:rsidP="00A96517">
      <w:pPr>
        <w:ind w:firstLine="709"/>
        <w:jc w:val="both"/>
      </w:pPr>
      <w:r w:rsidRPr="00B27855">
        <w:t>1.2. </w:t>
      </w:r>
      <w:r w:rsidR="00DA61B3" w:rsidRPr="00B27855">
        <w:t>Целеполагание, о</w:t>
      </w:r>
      <w:r w:rsidR="002212B4" w:rsidRPr="00B27855">
        <w:t xml:space="preserve">знакомление с планом </w:t>
      </w:r>
      <w:r w:rsidRPr="00B27855">
        <w:t xml:space="preserve">проведения </w:t>
      </w:r>
      <w:r w:rsidR="002212B4" w:rsidRPr="00B27855">
        <w:t>заседания</w:t>
      </w:r>
      <w:r w:rsidR="00DA61B3" w:rsidRPr="00B27855">
        <w:t xml:space="preserve"> районного учебно-методического объединения</w:t>
      </w:r>
      <w:r w:rsidR="002212B4" w:rsidRPr="00B27855">
        <w:t>.</w:t>
      </w:r>
    </w:p>
    <w:p w14:paraId="5293D4B1" w14:textId="3DFD7034" w:rsidR="00A704DF" w:rsidRPr="00B27855" w:rsidRDefault="00A704DF" w:rsidP="00A704DF">
      <w:pPr>
        <w:ind w:firstLine="709"/>
        <w:jc w:val="both"/>
        <w:rPr>
          <w:i/>
        </w:rPr>
      </w:pPr>
      <w:r w:rsidRPr="00B27855">
        <w:rPr>
          <w:i/>
        </w:rPr>
        <w:t>Малашевич Т.С., методист ГУ «Сморгонский районный учебно-методический кабинет»</w:t>
      </w:r>
    </w:p>
    <w:p w14:paraId="58D63FB1" w14:textId="482C14DF" w:rsidR="002212B4" w:rsidRPr="00B27855" w:rsidRDefault="0024135B" w:rsidP="00A965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2. Нормативно</w:t>
      </w:r>
      <w:r w:rsidR="002212B4" w:rsidRPr="00B27855">
        <w:rPr>
          <w:rFonts w:ascii="Times New Roman" w:hAnsi="Times New Roman" w:cs="Times New Roman"/>
          <w:sz w:val="30"/>
          <w:szCs w:val="30"/>
        </w:rPr>
        <w:t xml:space="preserve">-методический </w:t>
      </w:r>
      <w:r w:rsidRPr="00B27855">
        <w:rPr>
          <w:rFonts w:ascii="Times New Roman" w:hAnsi="Times New Roman" w:cs="Times New Roman"/>
          <w:sz w:val="30"/>
          <w:szCs w:val="30"/>
        </w:rPr>
        <w:t>блок</w:t>
      </w:r>
    </w:p>
    <w:p w14:paraId="7FD5EAA3" w14:textId="4A2F1489" w:rsidR="003F63A5" w:rsidRDefault="0024135B" w:rsidP="00A96517">
      <w:pPr>
        <w:ind w:firstLine="709"/>
        <w:jc w:val="both"/>
      </w:pPr>
      <w:r w:rsidRPr="00B27855">
        <w:t>2.</w:t>
      </w:r>
      <w:r w:rsidR="0092781F" w:rsidRPr="00B27855">
        <w:t>1</w:t>
      </w:r>
      <w:r w:rsidR="002212B4" w:rsidRPr="00B27855">
        <w:t>.</w:t>
      </w:r>
      <w:r w:rsidRPr="00B27855">
        <w:t> </w:t>
      </w:r>
      <w:r w:rsidR="003F63A5" w:rsidRPr="003F63A5">
        <w:t>Нормативное, правовое и научно-методическое обеспече</w:t>
      </w:r>
      <w:r w:rsidR="003F63A5">
        <w:t xml:space="preserve">ние образовательного процесса в </w:t>
      </w:r>
      <w:r w:rsidR="003F63A5" w:rsidRPr="003F63A5">
        <w:t xml:space="preserve">учреждениях общего </w:t>
      </w:r>
      <w:r w:rsidR="003F63A5">
        <w:t>среднего образования по учебным предметам</w:t>
      </w:r>
      <w:r w:rsidR="003F63A5" w:rsidRPr="003F63A5">
        <w:t xml:space="preserve"> «Трудовое обучение»</w:t>
      </w:r>
      <w:r w:rsidR="003F63A5">
        <w:t>, «Черчение»</w:t>
      </w:r>
      <w:r w:rsidR="003F63A5" w:rsidRPr="003F63A5">
        <w:t xml:space="preserve"> в 2024/2025 учебном году</w:t>
      </w:r>
      <w:r w:rsidR="003F63A5">
        <w:t>.</w:t>
      </w:r>
    </w:p>
    <w:p w14:paraId="42A9CAE4" w14:textId="78B09018" w:rsidR="00A96517" w:rsidRPr="00B27855" w:rsidRDefault="00DA61B3" w:rsidP="00A96517">
      <w:pPr>
        <w:ind w:firstLine="709"/>
        <w:jc w:val="both"/>
        <w:rPr>
          <w:i/>
        </w:rPr>
      </w:pPr>
      <w:r w:rsidRPr="00B27855">
        <w:rPr>
          <w:i/>
        </w:rPr>
        <w:t>Гедройц Т.Р.</w:t>
      </w:r>
      <w:r w:rsidR="00FC1552" w:rsidRPr="00B27855">
        <w:rPr>
          <w:i/>
        </w:rPr>
        <w:t xml:space="preserve">, руководитель районного </w:t>
      </w:r>
      <w:r w:rsidRPr="00B27855">
        <w:rPr>
          <w:i/>
        </w:rPr>
        <w:t>учебно-</w:t>
      </w:r>
      <w:r w:rsidR="00A96517" w:rsidRPr="00B27855">
        <w:rPr>
          <w:i/>
        </w:rPr>
        <w:t>методического объединения</w:t>
      </w:r>
    </w:p>
    <w:p w14:paraId="76039626" w14:textId="0890010D" w:rsidR="00DA61B3" w:rsidRPr="00B27855" w:rsidRDefault="00BD70E8" w:rsidP="00F961D9">
      <w:pPr>
        <w:ind w:firstLine="709"/>
        <w:jc w:val="both"/>
      </w:pPr>
      <w:r w:rsidRPr="00B27855">
        <w:t>2.2.</w:t>
      </w:r>
      <w:r w:rsidR="00DA61B3" w:rsidRPr="00B27855">
        <w:t> </w:t>
      </w:r>
      <w:r w:rsidR="00F961D9" w:rsidRPr="00F961D9">
        <w:t>О</w:t>
      </w:r>
      <w:r w:rsidR="003F7124">
        <w:t>собенности о</w:t>
      </w:r>
      <w:r w:rsidR="00F961D9" w:rsidRPr="00F961D9">
        <w:t>рганизаци</w:t>
      </w:r>
      <w:r w:rsidR="003F7124">
        <w:t>и</w:t>
      </w:r>
      <w:r w:rsidR="00F961D9" w:rsidRPr="00F961D9">
        <w:t xml:space="preserve"> образовательного процесса в учреждениях общего среднего образования по учебн</w:t>
      </w:r>
      <w:r w:rsidR="00F961D9">
        <w:t>ому</w:t>
      </w:r>
      <w:r w:rsidR="00F961D9" w:rsidRPr="00F961D9">
        <w:t xml:space="preserve"> предмет</w:t>
      </w:r>
      <w:r w:rsidR="00F961D9">
        <w:t>у</w:t>
      </w:r>
      <w:r w:rsidR="00F961D9" w:rsidRPr="00F961D9">
        <w:t xml:space="preserve"> «Трудовое обучение»</w:t>
      </w:r>
      <w:r w:rsidR="00F961D9">
        <w:t xml:space="preserve"> </w:t>
      </w:r>
      <w:r w:rsidR="00F961D9">
        <w:rPr>
          <w:lang w:val="be-BY"/>
        </w:rPr>
        <w:t>в </w:t>
      </w:r>
      <w:r w:rsidR="00F961D9" w:rsidRPr="00F961D9">
        <w:rPr>
          <w:lang w:val="be-BY"/>
        </w:rPr>
        <w:t>2024/20</w:t>
      </w:r>
      <w:r w:rsidR="00F961D9" w:rsidRPr="00F961D9">
        <w:t>2</w:t>
      </w:r>
      <w:r w:rsidR="00F961D9" w:rsidRPr="00F961D9">
        <w:rPr>
          <w:lang w:val="be-BY"/>
        </w:rPr>
        <w:t>5 учебном году</w:t>
      </w:r>
      <w:r w:rsidR="00F961D9" w:rsidRPr="00F961D9">
        <w:t>.</w:t>
      </w:r>
    </w:p>
    <w:p w14:paraId="17D518BD" w14:textId="6522DA62" w:rsidR="00F961D9" w:rsidRDefault="00DA61B3" w:rsidP="00F961D9">
      <w:pPr>
        <w:ind w:firstLine="709"/>
        <w:jc w:val="both"/>
        <w:rPr>
          <w:i/>
        </w:rPr>
      </w:pPr>
      <w:r w:rsidRPr="00B27855">
        <w:rPr>
          <w:i/>
        </w:rPr>
        <w:t>Гисич Т.С.</w:t>
      </w:r>
      <w:r w:rsidR="001A39D2" w:rsidRPr="00B27855">
        <w:rPr>
          <w:i/>
        </w:rPr>
        <w:t xml:space="preserve">, </w:t>
      </w:r>
      <w:r w:rsidRPr="00B27855">
        <w:rPr>
          <w:i/>
        </w:rPr>
        <w:t>учитель трудового обучения ГУО «Гимназия г. Сморгони»</w:t>
      </w:r>
    </w:p>
    <w:p w14:paraId="7719DBBD" w14:textId="7D98556F" w:rsidR="00F961D9" w:rsidRPr="00F961D9" w:rsidRDefault="00F961D9" w:rsidP="00DA61B3">
      <w:pPr>
        <w:ind w:firstLine="709"/>
        <w:jc w:val="both"/>
      </w:pPr>
      <w:r>
        <w:t>2.3. </w:t>
      </w:r>
      <w:r w:rsidR="003F7124" w:rsidRPr="00F961D9">
        <w:t>О</w:t>
      </w:r>
      <w:r w:rsidR="003F7124">
        <w:t>собенности о</w:t>
      </w:r>
      <w:r w:rsidR="003F7124" w:rsidRPr="00F961D9">
        <w:t>рганизаци</w:t>
      </w:r>
      <w:r w:rsidR="003F7124">
        <w:t>и</w:t>
      </w:r>
      <w:r w:rsidRPr="00F961D9">
        <w:t xml:space="preserve"> </w:t>
      </w:r>
      <w:bookmarkStart w:id="0" w:name="_GoBack"/>
      <w:bookmarkEnd w:id="0"/>
      <w:r w:rsidRPr="00F961D9">
        <w:t>образовательного процесса в учреждениях общего среднего образования по учебному предмету</w:t>
      </w:r>
      <w:r>
        <w:t xml:space="preserve"> «Черчение</w:t>
      </w:r>
      <w:r w:rsidRPr="00F961D9">
        <w:t xml:space="preserve">» </w:t>
      </w:r>
      <w:r w:rsidRPr="00F961D9">
        <w:rPr>
          <w:lang w:val="be-BY"/>
        </w:rPr>
        <w:t>в</w:t>
      </w:r>
      <w:r>
        <w:rPr>
          <w:lang w:val="be-BY"/>
        </w:rPr>
        <w:t> </w:t>
      </w:r>
      <w:r w:rsidRPr="00F961D9">
        <w:rPr>
          <w:lang w:val="be-BY"/>
        </w:rPr>
        <w:t>2024/20</w:t>
      </w:r>
      <w:r w:rsidRPr="00F961D9">
        <w:t>2</w:t>
      </w:r>
      <w:r>
        <w:rPr>
          <w:lang w:val="be-BY"/>
        </w:rPr>
        <w:t>5 </w:t>
      </w:r>
      <w:r w:rsidRPr="00F961D9">
        <w:rPr>
          <w:lang w:val="be-BY"/>
        </w:rPr>
        <w:t>учебном году</w:t>
      </w:r>
      <w:r w:rsidRPr="00F961D9">
        <w:t>.</w:t>
      </w:r>
    </w:p>
    <w:p w14:paraId="5E5286E5" w14:textId="487D9B58" w:rsidR="00880483" w:rsidRPr="00B27855" w:rsidRDefault="00880483" w:rsidP="00880483">
      <w:pPr>
        <w:ind w:firstLine="709"/>
        <w:jc w:val="both"/>
        <w:rPr>
          <w:i/>
        </w:rPr>
      </w:pPr>
      <w:r w:rsidRPr="00B27855">
        <w:rPr>
          <w:i/>
        </w:rPr>
        <w:t>Демидова И.К., руководитель районного учебно-методического объединения</w:t>
      </w:r>
    </w:p>
    <w:p w14:paraId="1E63D2E8" w14:textId="2B02CB09" w:rsidR="0024135B" w:rsidRPr="00B27855" w:rsidRDefault="00FC1552" w:rsidP="00A96517">
      <w:pPr>
        <w:ind w:firstLine="709"/>
        <w:jc w:val="both"/>
      </w:pPr>
      <w:r w:rsidRPr="00B27855">
        <w:t>3. </w:t>
      </w:r>
      <w:r w:rsidR="0024135B" w:rsidRPr="00B27855">
        <w:t>Учебно-методический блок</w:t>
      </w:r>
    </w:p>
    <w:p w14:paraId="1F990489" w14:textId="4920C153" w:rsidR="002212B4" w:rsidRPr="00B27855" w:rsidRDefault="002212B4" w:rsidP="00A96517">
      <w:pPr>
        <w:ind w:firstLine="709"/>
        <w:jc w:val="both"/>
      </w:pPr>
      <w:r w:rsidRPr="00B27855">
        <w:lastRenderedPageBreak/>
        <w:t>3.</w:t>
      </w:r>
      <w:r w:rsidR="0024135B" w:rsidRPr="00B27855">
        <w:t>1. Анализ эффективности методической ра</w:t>
      </w:r>
      <w:r w:rsidR="006A322A" w:rsidRPr="00B27855">
        <w:t xml:space="preserve">боты </w:t>
      </w:r>
      <w:r w:rsidR="00880483" w:rsidRPr="00B27855">
        <w:t>по учебным предметам</w:t>
      </w:r>
      <w:r w:rsidR="00FA00DD" w:rsidRPr="00B27855">
        <w:t xml:space="preserve"> «Трудовое обучение»</w:t>
      </w:r>
      <w:r w:rsidR="00880483" w:rsidRPr="00B27855">
        <w:t>, «Черчение»</w:t>
      </w:r>
      <w:r w:rsidR="00FA00DD" w:rsidRPr="00B27855">
        <w:t xml:space="preserve"> с учетом результатов образовательного пр</w:t>
      </w:r>
      <w:r w:rsidR="00784F51" w:rsidRPr="00B27855">
        <w:t>оцесса за 2023/2024</w:t>
      </w:r>
      <w:r w:rsidR="00FA00DD" w:rsidRPr="00B27855">
        <w:t xml:space="preserve"> учебный год</w:t>
      </w:r>
      <w:r w:rsidR="00784F51" w:rsidRPr="00B27855">
        <w:t>.</w:t>
      </w:r>
    </w:p>
    <w:p w14:paraId="59084850" w14:textId="683E6DEB" w:rsidR="00784F51" w:rsidRPr="00B27855" w:rsidRDefault="00784F51" w:rsidP="00A96517">
      <w:pPr>
        <w:ind w:firstLine="709"/>
        <w:jc w:val="both"/>
      </w:pPr>
      <w:r w:rsidRPr="00B27855">
        <w:t>3.2. Итоги</w:t>
      </w:r>
      <w:r w:rsidR="00880483" w:rsidRPr="00B27855">
        <w:t xml:space="preserve"> областной олимпиады по учебным предметам</w:t>
      </w:r>
      <w:r w:rsidRPr="00B27855">
        <w:t xml:space="preserve"> «Трудовое обучение»</w:t>
      </w:r>
      <w:r w:rsidR="00880483" w:rsidRPr="00B27855">
        <w:t>, «Черчение»</w:t>
      </w:r>
      <w:r w:rsidRPr="00B27855">
        <w:t xml:space="preserve"> среди учащихся </w:t>
      </w:r>
      <w:r w:rsidRPr="00B27855">
        <w:rPr>
          <w:lang w:val="en-US"/>
        </w:rPr>
        <w:t>II</w:t>
      </w:r>
      <w:r w:rsidRPr="00B27855">
        <w:t> ступени общего среднего образования.</w:t>
      </w:r>
    </w:p>
    <w:p w14:paraId="39B6C81A" w14:textId="77777777" w:rsidR="00FC1552" w:rsidRPr="00B27855" w:rsidRDefault="00FC1552" w:rsidP="00FC1552">
      <w:pPr>
        <w:ind w:firstLine="709"/>
        <w:jc w:val="both"/>
        <w:rPr>
          <w:i/>
        </w:rPr>
      </w:pPr>
      <w:r w:rsidRPr="00B27855">
        <w:rPr>
          <w:i/>
        </w:rPr>
        <w:t>Малашевич Т.С., методист ГУ «Сморгонский районный учебно-методический кабинет»</w:t>
      </w:r>
    </w:p>
    <w:p w14:paraId="45B6DB13" w14:textId="2B219E46" w:rsidR="00777FDA" w:rsidRPr="00B27855" w:rsidRDefault="00784F51" w:rsidP="00A96517">
      <w:pPr>
        <w:ind w:firstLine="709"/>
        <w:jc w:val="both"/>
      </w:pPr>
      <w:r w:rsidRPr="00B27855">
        <w:t>3.3</w:t>
      </w:r>
      <w:r w:rsidR="00777FDA" w:rsidRPr="00B27855">
        <w:t>.</w:t>
      </w:r>
      <w:r w:rsidR="00C673A4" w:rsidRPr="00B27855">
        <w:t> Требования к мерам безопасности при организации обра</w:t>
      </w:r>
      <w:r w:rsidRPr="00B27855">
        <w:t>з</w:t>
      </w:r>
      <w:r w:rsidR="00985F64">
        <w:t>овательного процесса по учебным предметам</w:t>
      </w:r>
      <w:r w:rsidR="00C673A4" w:rsidRPr="00B27855">
        <w:t xml:space="preserve"> «Трудовое обучение»</w:t>
      </w:r>
      <w:r w:rsidR="00985F64">
        <w:t>, «Черчение»</w:t>
      </w:r>
    </w:p>
    <w:p w14:paraId="4656AD7A" w14:textId="6BD6E416" w:rsidR="00092D7D" w:rsidRPr="00B27855" w:rsidRDefault="00985F64" w:rsidP="00985F64">
      <w:pPr>
        <w:ind w:firstLine="709"/>
        <w:jc w:val="both"/>
        <w:rPr>
          <w:i/>
        </w:rPr>
      </w:pPr>
      <w:r>
        <w:rPr>
          <w:i/>
        </w:rPr>
        <w:t xml:space="preserve">Гедройц Т.Р., </w:t>
      </w:r>
      <w:r w:rsidRPr="00985F64">
        <w:rPr>
          <w:i/>
        </w:rPr>
        <w:t>руководитель районного учебно-методического объединения</w:t>
      </w:r>
    </w:p>
    <w:p w14:paraId="4989A40C" w14:textId="04961025" w:rsidR="00ED11B9" w:rsidRPr="00B27855" w:rsidRDefault="00FA00DD" w:rsidP="00A965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3.4</w:t>
      </w:r>
      <w:r w:rsidR="00ED11B9" w:rsidRPr="00B27855">
        <w:rPr>
          <w:rFonts w:ascii="Times New Roman" w:hAnsi="Times New Roman" w:cs="Times New Roman"/>
          <w:sz w:val="30"/>
          <w:szCs w:val="30"/>
        </w:rPr>
        <w:t>. Результаты освоения образовательной программы повышения квалифика</w:t>
      </w:r>
      <w:r w:rsidR="00784F51" w:rsidRPr="00B27855">
        <w:rPr>
          <w:rFonts w:ascii="Times New Roman" w:hAnsi="Times New Roman" w:cs="Times New Roman"/>
          <w:sz w:val="30"/>
          <w:szCs w:val="30"/>
        </w:rPr>
        <w:t>ции учителей трудового обучения по теме «Формирование функциональной грамотности учащихся: эффективные методы и приемы».</w:t>
      </w:r>
    </w:p>
    <w:p w14:paraId="25073CA2" w14:textId="56228004" w:rsidR="006D1142" w:rsidRPr="00B27855" w:rsidRDefault="00784F51" w:rsidP="00ED1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i/>
          <w:sz w:val="30"/>
          <w:szCs w:val="30"/>
        </w:rPr>
        <w:t>Счастный Ю.М.</w:t>
      </w:r>
      <w:r w:rsidR="006D1142" w:rsidRPr="00B27855">
        <w:rPr>
          <w:rFonts w:ascii="Times New Roman" w:hAnsi="Times New Roman" w:cs="Times New Roman"/>
          <w:i/>
          <w:sz w:val="30"/>
          <w:szCs w:val="30"/>
        </w:rPr>
        <w:t>, учитель трудового обучения ГУО «</w:t>
      </w:r>
      <w:r w:rsidRPr="00B27855">
        <w:rPr>
          <w:rFonts w:ascii="Times New Roman" w:hAnsi="Times New Roman" w:cs="Times New Roman"/>
          <w:i/>
          <w:sz w:val="30"/>
          <w:szCs w:val="30"/>
        </w:rPr>
        <w:t>Кревская средняя школа</w:t>
      </w:r>
      <w:r w:rsidR="006D1142" w:rsidRPr="00B27855">
        <w:rPr>
          <w:rFonts w:ascii="Times New Roman" w:hAnsi="Times New Roman" w:cs="Times New Roman"/>
          <w:i/>
          <w:sz w:val="30"/>
          <w:szCs w:val="30"/>
        </w:rPr>
        <w:t>»</w:t>
      </w:r>
    </w:p>
    <w:p w14:paraId="7110CA7C" w14:textId="4B98C6B6" w:rsidR="006D1142" w:rsidRPr="00B27855" w:rsidRDefault="00FA00DD" w:rsidP="00ED1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3.5</w:t>
      </w:r>
      <w:r w:rsidR="006D1142" w:rsidRPr="00B27855">
        <w:rPr>
          <w:rFonts w:ascii="Times New Roman" w:hAnsi="Times New Roman" w:cs="Times New Roman"/>
          <w:sz w:val="30"/>
          <w:szCs w:val="30"/>
        </w:rPr>
        <w:t>. Обзор новинок методической литературы</w:t>
      </w:r>
      <w:r w:rsidR="00784F51" w:rsidRPr="00B27855">
        <w:rPr>
          <w:rFonts w:ascii="Times New Roman" w:hAnsi="Times New Roman" w:cs="Times New Roman"/>
          <w:sz w:val="30"/>
          <w:szCs w:val="30"/>
        </w:rPr>
        <w:t>.</w:t>
      </w:r>
    </w:p>
    <w:p w14:paraId="0BF60422" w14:textId="74E68C14" w:rsidR="00784F51" w:rsidRPr="00B27855" w:rsidRDefault="00784F51" w:rsidP="00ED1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27855">
        <w:rPr>
          <w:rFonts w:ascii="Times New Roman" w:hAnsi="Times New Roman" w:cs="Times New Roman"/>
          <w:i/>
          <w:sz w:val="30"/>
          <w:szCs w:val="30"/>
        </w:rPr>
        <w:t>Гедройц Т.Р., руководитель районного учебно-методического объединения</w:t>
      </w:r>
    </w:p>
    <w:p w14:paraId="50003CE1" w14:textId="6463DF42" w:rsidR="00880483" w:rsidRPr="00B27855" w:rsidRDefault="00880483" w:rsidP="00ED1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27855">
        <w:rPr>
          <w:rFonts w:ascii="Times New Roman" w:hAnsi="Times New Roman" w:cs="Times New Roman"/>
          <w:i/>
          <w:sz w:val="30"/>
          <w:szCs w:val="30"/>
        </w:rPr>
        <w:t>Демидова И.К., руководитель районного учебно-методического объединения</w:t>
      </w:r>
    </w:p>
    <w:p w14:paraId="3F0C203D" w14:textId="6678D26C" w:rsidR="00784F51" w:rsidRPr="00B27855" w:rsidRDefault="00784F51" w:rsidP="00ED11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27855">
        <w:rPr>
          <w:rFonts w:ascii="Times New Roman" w:hAnsi="Times New Roman" w:cs="Times New Roman"/>
          <w:i/>
          <w:sz w:val="30"/>
          <w:szCs w:val="30"/>
        </w:rPr>
        <w:t>Учителя трудового обучения</w:t>
      </w:r>
      <w:r w:rsidR="00880483" w:rsidRPr="00B27855">
        <w:rPr>
          <w:rFonts w:ascii="Times New Roman" w:hAnsi="Times New Roman" w:cs="Times New Roman"/>
          <w:i/>
          <w:sz w:val="30"/>
          <w:szCs w:val="30"/>
        </w:rPr>
        <w:t>, черчения</w:t>
      </w:r>
    </w:p>
    <w:p w14:paraId="476C7C1D" w14:textId="51678BCB" w:rsidR="002212B4" w:rsidRPr="00B27855" w:rsidRDefault="00FE63B4" w:rsidP="00A965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4. Практический блок</w:t>
      </w:r>
    </w:p>
    <w:p w14:paraId="4B031C75" w14:textId="58CA3DB2" w:rsidR="00FE63B4" w:rsidRPr="00B27855" w:rsidRDefault="008D32E3" w:rsidP="00A965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4.1. </w:t>
      </w:r>
      <w:r w:rsidR="006D1142" w:rsidRPr="00B27855">
        <w:rPr>
          <w:rFonts w:ascii="Times New Roman" w:hAnsi="Times New Roman" w:cs="Times New Roman"/>
          <w:sz w:val="30"/>
          <w:szCs w:val="30"/>
        </w:rPr>
        <w:t>Определение основных целей и задач методического объединения на текущий учебный год, обсуждение структуры и содержания методической работы, тематики работы методических формирований.</w:t>
      </w:r>
    </w:p>
    <w:p w14:paraId="6A84507D" w14:textId="28F83665" w:rsidR="006D1142" w:rsidRPr="00B27855" w:rsidRDefault="006D1142" w:rsidP="006D1142">
      <w:pPr>
        <w:ind w:firstLine="709"/>
        <w:jc w:val="both"/>
        <w:rPr>
          <w:i/>
        </w:rPr>
      </w:pPr>
      <w:r w:rsidRPr="00B27855">
        <w:rPr>
          <w:i/>
        </w:rPr>
        <w:t>Малашевич Т.С., методист ГУ «Сморгонский районный учебно-методический кабинет»</w:t>
      </w:r>
    </w:p>
    <w:p w14:paraId="1039C9A6" w14:textId="3FF46D55" w:rsidR="006D1142" w:rsidRPr="00B27855" w:rsidRDefault="000A233A" w:rsidP="006D1142">
      <w:pPr>
        <w:ind w:firstLine="708"/>
        <w:jc w:val="both"/>
        <w:rPr>
          <w:rFonts w:eastAsia="Times New Roman"/>
        </w:rPr>
      </w:pPr>
      <w:r w:rsidRPr="00B27855">
        <w:t>4.2. </w:t>
      </w:r>
      <w:r w:rsidR="006D1142" w:rsidRPr="00B27855">
        <w:rPr>
          <w:rFonts w:eastAsia="Times New Roman"/>
        </w:rPr>
        <w:t>Принятие методических рекомендаций по организации образовательно</w:t>
      </w:r>
      <w:r w:rsidR="00784F51" w:rsidRPr="00B27855">
        <w:rPr>
          <w:rFonts w:eastAsia="Times New Roman"/>
        </w:rPr>
        <w:t>г</w:t>
      </w:r>
      <w:r w:rsidR="00880483" w:rsidRPr="00B27855">
        <w:rPr>
          <w:rFonts w:eastAsia="Times New Roman"/>
        </w:rPr>
        <w:t>о процесса при изучении учебных предметов</w:t>
      </w:r>
      <w:r w:rsidR="006D1142" w:rsidRPr="00B27855">
        <w:rPr>
          <w:rFonts w:eastAsia="Times New Roman"/>
        </w:rPr>
        <w:t xml:space="preserve"> «Трудовое обучение»</w:t>
      </w:r>
      <w:r w:rsidR="00880483" w:rsidRPr="00B27855">
        <w:rPr>
          <w:rFonts w:eastAsia="Times New Roman"/>
        </w:rPr>
        <w:t>, «Черчение»</w:t>
      </w:r>
      <w:r w:rsidR="00784F51" w:rsidRPr="00B27855">
        <w:rPr>
          <w:rFonts w:eastAsia="Times New Roman"/>
        </w:rPr>
        <w:t xml:space="preserve"> в 2024/2025</w:t>
      </w:r>
      <w:r w:rsidR="006D1142" w:rsidRPr="00B27855">
        <w:rPr>
          <w:rFonts w:eastAsia="Times New Roman"/>
        </w:rPr>
        <w:t xml:space="preserve"> учебном году</w:t>
      </w:r>
      <w:r w:rsidR="00784F51" w:rsidRPr="00B27855">
        <w:rPr>
          <w:rFonts w:eastAsia="Times New Roman"/>
        </w:rPr>
        <w:t>.</w:t>
      </w:r>
    </w:p>
    <w:p w14:paraId="7859F975" w14:textId="45D1C227" w:rsidR="00035A1A" w:rsidRPr="00B27855" w:rsidRDefault="006D1142" w:rsidP="00A965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855">
        <w:rPr>
          <w:rFonts w:ascii="Times New Roman" w:hAnsi="Times New Roman" w:cs="Times New Roman"/>
          <w:sz w:val="30"/>
          <w:szCs w:val="30"/>
        </w:rPr>
        <w:t>5</w:t>
      </w:r>
      <w:r w:rsidR="00035A1A" w:rsidRPr="00B27855">
        <w:rPr>
          <w:rFonts w:ascii="Times New Roman" w:hAnsi="Times New Roman" w:cs="Times New Roman"/>
          <w:sz w:val="30"/>
          <w:szCs w:val="30"/>
        </w:rPr>
        <w:t> Рефлексия</w:t>
      </w:r>
    </w:p>
    <w:p w14:paraId="226BBE5F" w14:textId="7BFC4D52" w:rsidR="006D1142" w:rsidRPr="000C0949" w:rsidRDefault="006D1142" w:rsidP="006D1142">
      <w:pPr>
        <w:tabs>
          <w:tab w:val="left" w:pos="1134"/>
          <w:tab w:val="left" w:pos="1276"/>
        </w:tabs>
        <w:rPr>
          <w:rFonts w:eastAsia="Times New Roman"/>
          <w:lang w:eastAsia="ru-RU"/>
        </w:rPr>
      </w:pPr>
    </w:p>
    <w:p w14:paraId="6AD357C3" w14:textId="77777777" w:rsidR="00F5764B" w:rsidRPr="000C0949" w:rsidRDefault="00F5764B" w:rsidP="00F5764B">
      <w:pPr>
        <w:rPr>
          <w:rFonts w:eastAsia="Times New Roman"/>
        </w:rPr>
      </w:pPr>
      <w:r w:rsidRPr="000C0949">
        <w:rPr>
          <w:rFonts w:eastAsia="Times New Roman"/>
        </w:rPr>
        <w:t>Информационные источники</w:t>
      </w:r>
    </w:p>
    <w:p w14:paraId="48DAB16D" w14:textId="77777777" w:rsidR="00F5764B" w:rsidRPr="000C0949" w:rsidRDefault="00F5764B" w:rsidP="00F5764B">
      <w:pPr>
        <w:ind w:firstLine="709"/>
        <w:jc w:val="both"/>
        <w:rPr>
          <w:rFonts w:eastAsia="Times New Roman"/>
        </w:rPr>
      </w:pPr>
      <w:r w:rsidRPr="000C0949">
        <w:rPr>
          <w:rFonts w:eastAsia="Times New Roman"/>
        </w:rPr>
        <w:t xml:space="preserve">1. Кодекс Республики Беларусь об образовании. </w:t>
      </w:r>
    </w:p>
    <w:p w14:paraId="08D5777F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2. Образовательные стандарты общего среднего образования, утвержденные постановлением Министерства образования Республики Беларусь 26.12.2018 № 125.</w:t>
      </w:r>
    </w:p>
    <w:p w14:paraId="0055EEE6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lastRenderedPageBreak/>
        <w:t>3. Государственный школьный стандарт (одобрен постановлением коллегии Министерства образования Республики Беларусь от 10.05.2022 № 4.11).</w:t>
      </w:r>
    </w:p>
    <w:p w14:paraId="7BBAA406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4. Инструктивно-методическое письмо Министерства образования Республики Беларусь «Об организации в 2024/2025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образования».</w:t>
      </w:r>
    </w:p>
    <w:p w14:paraId="42337C68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5. Палажэнне аб установе агульнай сярэдняй адукацыі, утвержденное постановлением Министерства образования Республики Беларусь от 20 декабря 2011 г. № 283 (в редакции постановлений Министерства образования от 04.02.2014 № 9 от 10.04.2014 № 38, от 27.11.2017 № 148, от 03.03.2018 № 10).</w:t>
      </w:r>
    </w:p>
    <w:p w14:paraId="4C387E2B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6. 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27.12.2012 № 206 (в редакции постановлений Министерства здравоохранения от 29.07.2014 № 63, от 25.11.2014 № 78, от 17.05.2017 № 35, от 03.05.2018 № 39).</w:t>
      </w:r>
    </w:p>
    <w:p w14:paraId="2E4D100A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7. 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 525 (в ред. постановлений Совета Министров Республики Беларусь от 17.01.2022 № 29, 31.08.2022 № 570).</w:t>
      </w:r>
      <w:r w:rsidRPr="000C0949">
        <w:rPr>
          <w:rFonts w:eastAsia="Times New Roman"/>
        </w:rPr>
        <w:tab/>
      </w:r>
    </w:p>
    <w:p w14:paraId="5D6D0FFF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8. 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утвержденные постановлением Министерства образования Республики Беларусь от 03.08.2022 № 227.</w:t>
      </w:r>
    </w:p>
    <w:p w14:paraId="3C0B849A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9. Метадычныя рэкамендацыі па фарміраванні культуры вуснага і пісьмовага маўлення ва ўстановах адукацыі, якія рэалізуюць адукацыйныя праграммы агульнай сярэдняй адукацыі, утвержденные заместителем Министра образования Республики Беларусь 21.08.2023.</w:t>
      </w:r>
    </w:p>
    <w:p w14:paraId="20EACF0E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10. Перечень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образования, установленный постановлением Министерства образования Республики Беларусь от 27.12.2017 № 164.</w:t>
      </w:r>
    </w:p>
    <w:p w14:paraId="6B160E05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11. 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11.07.2022 № 184.</w:t>
      </w:r>
    </w:p>
    <w:p w14:paraId="4824D006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 xml:space="preserve">12. Методические указания по организации контроля и оценки результатов учебной деятельности учащихся по учебным предметам при </w:t>
      </w:r>
      <w:r w:rsidRPr="000C0949">
        <w:rPr>
          <w:rFonts w:eastAsia="Times New Roman"/>
        </w:rPr>
        <w:lastRenderedPageBreak/>
        <w:t xml:space="preserve">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утвержденные заместителем Министра образования Республики Беларусь 15.09.2022. </w:t>
      </w:r>
    </w:p>
    <w:p w14:paraId="474D59E9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13. Интернет-ресурсы:</w:t>
      </w:r>
    </w:p>
    <w:p w14:paraId="7D7F106A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1. www.edu.gov.by – сайт Министерства образования Республики Беларусь.</w:t>
      </w:r>
    </w:p>
    <w:p w14:paraId="0EA5AB5F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2. www.adu.by – Национальный образовательный портал.</w:t>
      </w:r>
    </w:p>
    <w:p w14:paraId="04AC0E8B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3. www.academy.edu.by – сайт Академии образования.</w:t>
      </w:r>
    </w:p>
    <w:p w14:paraId="57B6925B" w14:textId="77777777" w:rsidR="00F5764B" w:rsidRPr="000C0949" w:rsidRDefault="00F5764B" w:rsidP="00F5764B">
      <w:pPr>
        <w:ind w:firstLine="708"/>
        <w:jc w:val="both"/>
        <w:rPr>
          <w:rFonts w:eastAsia="Times New Roman"/>
        </w:rPr>
      </w:pPr>
      <w:r w:rsidRPr="000C0949">
        <w:rPr>
          <w:rFonts w:eastAsia="Times New Roman"/>
        </w:rPr>
        <w:t>4. </w:t>
      </w:r>
      <w:hyperlink r:id="rId8" w:history="1">
        <w:r w:rsidRPr="000C0949">
          <w:rPr>
            <w:rFonts w:eastAsia="Times New Roman"/>
          </w:rPr>
          <w:t>http://groiro.by</w:t>
        </w:r>
      </w:hyperlink>
      <w:r w:rsidRPr="000C0949">
        <w:rPr>
          <w:rFonts w:eastAsia="Times New Roman"/>
        </w:rPr>
        <w:t xml:space="preserve"> – сайт Гродненского областного института развития образования.</w:t>
      </w:r>
    </w:p>
    <w:p w14:paraId="12199F2D" w14:textId="77777777" w:rsidR="00F5764B" w:rsidRPr="000C0949" w:rsidRDefault="00F5764B" w:rsidP="00F5764B">
      <w:pPr>
        <w:tabs>
          <w:tab w:val="left" w:pos="709"/>
        </w:tabs>
        <w:suppressAutoHyphens/>
        <w:ind w:left="1" w:firstLineChars="236" w:firstLine="708"/>
        <w:jc w:val="both"/>
        <w:textAlignment w:val="top"/>
        <w:outlineLvl w:val="0"/>
        <w:rPr>
          <w:rFonts w:eastAsia="Times New Roman"/>
          <w:position w:val="-1"/>
          <w:lang w:eastAsia="ru-RU"/>
        </w:rPr>
      </w:pPr>
      <w:r w:rsidRPr="000C0949">
        <w:rPr>
          <w:rFonts w:eastAsia="Times New Roman"/>
          <w:position w:val="-1"/>
          <w:lang w:eastAsia="ru-RU"/>
        </w:rPr>
        <w:t>5. http://eior.by – единый информационно-образовательный ресурс.</w:t>
      </w:r>
    </w:p>
    <w:p w14:paraId="019C3CEB" w14:textId="4B320DA8" w:rsidR="00A844D9" w:rsidRPr="000C0949" w:rsidRDefault="00A844D9" w:rsidP="00872F64">
      <w:pPr>
        <w:tabs>
          <w:tab w:val="left" w:pos="1134"/>
        </w:tabs>
        <w:suppressAutoHyphens/>
        <w:ind w:left="709"/>
        <w:jc w:val="both"/>
      </w:pPr>
    </w:p>
    <w:sectPr w:rsidR="00A844D9" w:rsidRPr="000C0949" w:rsidSect="00D50C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6E3A9" w14:textId="77777777" w:rsidR="00DB064A" w:rsidRDefault="00DB064A" w:rsidP="00D50C20">
      <w:r>
        <w:separator/>
      </w:r>
    </w:p>
  </w:endnote>
  <w:endnote w:type="continuationSeparator" w:id="0">
    <w:p w14:paraId="7318CA01" w14:textId="77777777" w:rsidR="00DB064A" w:rsidRDefault="00DB064A" w:rsidP="00D5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E6AA" w14:textId="77777777" w:rsidR="00DB064A" w:rsidRDefault="00DB064A" w:rsidP="00D50C20">
    <w:pPr>
      <w:pStyle w:val="ad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F78B" w14:textId="77777777" w:rsidR="00DB064A" w:rsidRDefault="00DB064A" w:rsidP="00D50C20">
    <w:pPr>
      <w:pStyle w:val="a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1DAB" w14:textId="77777777" w:rsidR="00DB064A" w:rsidRDefault="00DB064A" w:rsidP="00D50C20">
      <w:r>
        <w:separator/>
      </w:r>
    </w:p>
  </w:footnote>
  <w:footnote w:type="continuationSeparator" w:id="0">
    <w:p w14:paraId="2C6A4BF5" w14:textId="77777777" w:rsidR="00DB064A" w:rsidRDefault="00DB064A" w:rsidP="00D5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09066"/>
      <w:docPartObj>
        <w:docPartGallery w:val="Page Numbers (Top of Page)"/>
        <w:docPartUnique/>
      </w:docPartObj>
    </w:sdtPr>
    <w:sdtEndPr/>
    <w:sdtContent>
      <w:p w14:paraId="6BA3B28A" w14:textId="71FEDD63" w:rsidR="00DB064A" w:rsidRDefault="00DB064A" w:rsidP="00D50C2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2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19D1" w14:textId="77777777" w:rsidR="00DB064A" w:rsidRDefault="00DB064A" w:rsidP="00D50C20">
    <w:pPr>
      <w:pStyle w:val="ab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99C"/>
    <w:multiLevelType w:val="hybridMultilevel"/>
    <w:tmpl w:val="A1EA3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4A123B"/>
    <w:multiLevelType w:val="hybridMultilevel"/>
    <w:tmpl w:val="2B3E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C7293"/>
    <w:multiLevelType w:val="multilevel"/>
    <w:tmpl w:val="6660F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4CB"/>
    <w:multiLevelType w:val="hybridMultilevel"/>
    <w:tmpl w:val="C250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1E5"/>
    <w:multiLevelType w:val="hybridMultilevel"/>
    <w:tmpl w:val="D29A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314"/>
    <w:rsid w:val="000031DB"/>
    <w:rsid w:val="00015BD9"/>
    <w:rsid w:val="000352D6"/>
    <w:rsid w:val="00035A1A"/>
    <w:rsid w:val="00037EB0"/>
    <w:rsid w:val="00055010"/>
    <w:rsid w:val="000622F9"/>
    <w:rsid w:val="000628D9"/>
    <w:rsid w:val="00074710"/>
    <w:rsid w:val="00083772"/>
    <w:rsid w:val="00092D7D"/>
    <w:rsid w:val="000953C8"/>
    <w:rsid w:val="000A233A"/>
    <w:rsid w:val="000A781D"/>
    <w:rsid w:val="000C0949"/>
    <w:rsid w:val="000E3FE5"/>
    <w:rsid w:val="000F726B"/>
    <w:rsid w:val="001006BE"/>
    <w:rsid w:val="00147A47"/>
    <w:rsid w:val="00170CCC"/>
    <w:rsid w:val="00176511"/>
    <w:rsid w:val="001951E6"/>
    <w:rsid w:val="001972FD"/>
    <w:rsid w:val="001A39D2"/>
    <w:rsid w:val="001B7FC6"/>
    <w:rsid w:val="001C398F"/>
    <w:rsid w:val="001C6427"/>
    <w:rsid w:val="001D6A30"/>
    <w:rsid w:val="001F273B"/>
    <w:rsid w:val="002000C0"/>
    <w:rsid w:val="00201674"/>
    <w:rsid w:val="002212B4"/>
    <w:rsid w:val="0024135B"/>
    <w:rsid w:val="00244330"/>
    <w:rsid w:val="002445CE"/>
    <w:rsid w:val="002577E1"/>
    <w:rsid w:val="00264157"/>
    <w:rsid w:val="00274548"/>
    <w:rsid w:val="002A2409"/>
    <w:rsid w:val="002C2CC1"/>
    <w:rsid w:val="002E7DEF"/>
    <w:rsid w:val="00323593"/>
    <w:rsid w:val="003247B5"/>
    <w:rsid w:val="0032497D"/>
    <w:rsid w:val="003337E4"/>
    <w:rsid w:val="003427F2"/>
    <w:rsid w:val="003557A3"/>
    <w:rsid w:val="0037028D"/>
    <w:rsid w:val="00370742"/>
    <w:rsid w:val="00373FAF"/>
    <w:rsid w:val="003B5F75"/>
    <w:rsid w:val="003C4FB6"/>
    <w:rsid w:val="003D7CFB"/>
    <w:rsid w:val="003E7D06"/>
    <w:rsid w:val="003F63A5"/>
    <w:rsid w:val="003F7124"/>
    <w:rsid w:val="00401A3E"/>
    <w:rsid w:val="004179EB"/>
    <w:rsid w:val="004235ED"/>
    <w:rsid w:val="00427D7C"/>
    <w:rsid w:val="00450C92"/>
    <w:rsid w:val="0046632D"/>
    <w:rsid w:val="0048649E"/>
    <w:rsid w:val="004E2900"/>
    <w:rsid w:val="004E6491"/>
    <w:rsid w:val="004F2506"/>
    <w:rsid w:val="004F645F"/>
    <w:rsid w:val="00512C45"/>
    <w:rsid w:val="00530D50"/>
    <w:rsid w:val="00536267"/>
    <w:rsid w:val="00541FF3"/>
    <w:rsid w:val="005731F3"/>
    <w:rsid w:val="00575E71"/>
    <w:rsid w:val="0059436D"/>
    <w:rsid w:val="00596E91"/>
    <w:rsid w:val="005A0543"/>
    <w:rsid w:val="005C2FC5"/>
    <w:rsid w:val="005D28BF"/>
    <w:rsid w:val="005E4C39"/>
    <w:rsid w:val="00606112"/>
    <w:rsid w:val="00611194"/>
    <w:rsid w:val="00646935"/>
    <w:rsid w:val="00655AFC"/>
    <w:rsid w:val="006601A3"/>
    <w:rsid w:val="006601AD"/>
    <w:rsid w:val="00675779"/>
    <w:rsid w:val="00680A9F"/>
    <w:rsid w:val="00681271"/>
    <w:rsid w:val="0069504C"/>
    <w:rsid w:val="006A322A"/>
    <w:rsid w:val="006B1B00"/>
    <w:rsid w:val="006D1142"/>
    <w:rsid w:val="006E6891"/>
    <w:rsid w:val="007001DD"/>
    <w:rsid w:val="00707FB8"/>
    <w:rsid w:val="00725CFC"/>
    <w:rsid w:val="00776204"/>
    <w:rsid w:val="00777FDA"/>
    <w:rsid w:val="0078144F"/>
    <w:rsid w:val="00784F51"/>
    <w:rsid w:val="007B214E"/>
    <w:rsid w:val="007B454B"/>
    <w:rsid w:val="007E484B"/>
    <w:rsid w:val="007F6C74"/>
    <w:rsid w:val="00814D1E"/>
    <w:rsid w:val="00847414"/>
    <w:rsid w:val="00850AB9"/>
    <w:rsid w:val="008639C9"/>
    <w:rsid w:val="00872F64"/>
    <w:rsid w:val="00880483"/>
    <w:rsid w:val="008A1811"/>
    <w:rsid w:val="008A37F5"/>
    <w:rsid w:val="008A385F"/>
    <w:rsid w:val="008B201B"/>
    <w:rsid w:val="008B7960"/>
    <w:rsid w:val="008C2670"/>
    <w:rsid w:val="008C5314"/>
    <w:rsid w:val="008D32E3"/>
    <w:rsid w:val="008E198F"/>
    <w:rsid w:val="009215CD"/>
    <w:rsid w:val="0092781F"/>
    <w:rsid w:val="00944C3E"/>
    <w:rsid w:val="00985F64"/>
    <w:rsid w:val="009876CA"/>
    <w:rsid w:val="009B61E0"/>
    <w:rsid w:val="009D7D1F"/>
    <w:rsid w:val="00A359E6"/>
    <w:rsid w:val="00A37C5D"/>
    <w:rsid w:val="00A54694"/>
    <w:rsid w:val="00A704DF"/>
    <w:rsid w:val="00A7350D"/>
    <w:rsid w:val="00A844D9"/>
    <w:rsid w:val="00A86654"/>
    <w:rsid w:val="00A96517"/>
    <w:rsid w:val="00AB0C23"/>
    <w:rsid w:val="00AB735D"/>
    <w:rsid w:val="00AC33A1"/>
    <w:rsid w:val="00AD7986"/>
    <w:rsid w:val="00AD7D92"/>
    <w:rsid w:val="00B0372D"/>
    <w:rsid w:val="00B236CA"/>
    <w:rsid w:val="00B27855"/>
    <w:rsid w:val="00B46CCC"/>
    <w:rsid w:val="00BA4E33"/>
    <w:rsid w:val="00BB1B85"/>
    <w:rsid w:val="00BB751C"/>
    <w:rsid w:val="00BD70E8"/>
    <w:rsid w:val="00BE3C94"/>
    <w:rsid w:val="00BF2E72"/>
    <w:rsid w:val="00BF43FE"/>
    <w:rsid w:val="00C03019"/>
    <w:rsid w:val="00C35387"/>
    <w:rsid w:val="00C6086A"/>
    <w:rsid w:val="00C62920"/>
    <w:rsid w:val="00C65D0D"/>
    <w:rsid w:val="00C673A4"/>
    <w:rsid w:val="00C77F59"/>
    <w:rsid w:val="00CA46FA"/>
    <w:rsid w:val="00CA70DC"/>
    <w:rsid w:val="00CB1523"/>
    <w:rsid w:val="00CB4A92"/>
    <w:rsid w:val="00CD77F0"/>
    <w:rsid w:val="00CE45E3"/>
    <w:rsid w:val="00CF443F"/>
    <w:rsid w:val="00CF5393"/>
    <w:rsid w:val="00D06304"/>
    <w:rsid w:val="00D1155F"/>
    <w:rsid w:val="00D17CF8"/>
    <w:rsid w:val="00D26E2C"/>
    <w:rsid w:val="00D357C5"/>
    <w:rsid w:val="00D50C20"/>
    <w:rsid w:val="00D52BAE"/>
    <w:rsid w:val="00D544D8"/>
    <w:rsid w:val="00D5450B"/>
    <w:rsid w:val="00D572D1"/>
    <w:rsid w:val="00D668FA"/>
    <w:rsid w:val="00D67E8F"/>
    <w:rsid w:val="00D8288B"/>
    <w:rsid w:val="00D94EA5"/>
    <w:rsid w:val="00DA61B3"/>
    <w:rsid w:val="00DB064A"/>
    <w:rsid w:val="00DB342F"/>
    <w:rsid w:val="00DC12A7"/>
    <w:rsid w:val="00DE32B7"/>
    <w:rsid w:val="00DF6E82"/>
    <w:rsid w:val="00E14B3C"/>
    <w:rsid w:val="00E8312E"/>
    <w:rsid w:val="00EB5841"/>
    <w:rsid w:val="00EC4C7A"/>
    <w:rsid w:val="00EC6D25"/>
    <w:rsid w:val="00EC79B5"/>
    <w:rsid w:val="00ED11B9"/>
    <w:rsid w:val="00EF0D25"/>
    <w:rsid w:val="00F12A89"/>
    <w:rsid w:val="00F230F8"/>
    <w:rsid w:val="00F235D0"/>
    <w:rsid w:val="00F471A1"/>
    <w:rsid w:val="00F5764B"/>
    <w:rsid w:val="00F82DAE"/>
    <w:rsid w:val="00F961D9"/>
    <w:rsid w:val="00FA00DD"/>
    <w:rsid w:val="00FA4ED6"/>
    <w:rsid w:val="00FB392A"/>
    <w:rsid w:val="00FC1552"/>
    <w:rsid w:val="00FC2EA8"/>
    <w:rsid w:val="00FC71BF"/>
    <w:rsid w:val="00FE359E"/>
    <w:rsid w:val="00FE5403"/>
    <w:rsid w:val="00FE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22DA5"/>
  <w15:docId w15:val="{12DDBE7C-1438-42F3-924B-33161A0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42"/>
    <w:pPr>
      <w:jc w:val="center"/>
    </w:pPr>
    <w:rPr>
      <w:rFonts w:ascii="Times New Roman" w:hAnsi="Times New Roman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314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FE359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5">
    <w:name w:val="No Spacing"/>
    <w:uiPriority w:val="99"/>
    <w:qFormat/>
    <w:rsid w:val="00FC2EA8"/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FC2EA8"/>
  </w:style>
  <w:style w:type="paragraph" w:styleId="a6">
    <w:name w:val="footnote text"/>
    <w:basedOn w:val="a"/>
    <w:link w:val="a7"/>
    <w:uiPriority w:val="99"/>
    <w:rsid w:val="00FC2EA8"/>
    <w:pPr>
      <w:spacing w:after="200" w:line="276" w:lineRule="auto"/>
      <w:jc w:val="left"/>
    </w:pPr>
    <w:rPr>
      <w:rFonts w:ascii="Calibri" w:eastAsia="Times New Roman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C2EA8"/>
    <w:rPr>
      <w:rFonts w:eastAsia="Times New Roman" w:cs="Times New Roman"/>
      <w:lang w:eastAsia="en-US"/>
    </w:rPr>
  </w:style>
  <w:style w:type="table" w:styleId="a8">
    <w:name w:val="Table Grid"/>
    <w:basedOn w:val="a1"/>
    <w:locked/>
    <w:rsid w:val="00E1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locked/>
    <w:rsid w:val="00777FDA"/>
    <w:rPr>
      <w:i/>
      <w:iCs/>
    </w:rPr>
  </w:style>
  <w:style w:type="character" w:customStyle="1" w:styleId="FontStyle87">
    <w:name w:val="Font Style87"/>
    <w:rsid w:val="00655AFC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unhideWhenUsed/>
    <w:rsid w:val="00A844D9"/>
    <w:rPr>
      <w:color w:val="0000FF"/>
      <w:u w:val="single"/>
    </w:rPr>
  </w:style>
  <w:style w:type="character" w:styleId="aa">
    <w:name w:val="Hyperlink"/>
    <w:rsid w:val="00A844D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50C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C20"/>
    <w:rPr>
      <w:rFonts w:ascii="Times New Roman" w:hAnsi="Times New Roman"/>
      <w:sz w:val="30"/>
      <w:szCs w:val="30"/>
      <w:lang w:eastAsia="en-US"/>
    </w:rPr>
  </w:style>
  <w:style w:type="paragraph" w:styleId="ad">
    <w:name w:val="footer"/>
    <w:basedOn w:val="a"/>
    <w:link w:val="ae"/>
    <w:uiPriority w:val="99"/>
    <w:unhideWhenUsed/>
    <w:rsid w:val="00D50C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C20"/>
    <w:rPr>
      <w:rFonts w:ascii="Times New Roman" w:hAnsi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iro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8A23-FECC-4C46-848B-A6E8CB19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54</cp:revision>
  <dcterms:created xsi:type="dcterms:W3CDTF">2020-11-16T09:39:00Z</dcterms:created>
  <dcterms:modified xsi:type="dcterms:W3CDTF">2024-07-26T05:56:00Z</dcterms:modified>
</cp:coreProperties>
</file>